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71" w:rsidRPr="00A75B71" w:rsidRDefault="00A75B71" w:rsidP="00A75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7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75B71" w:rsidRPr="00A75B71" w:rsidRDefault="00A75B71" w:rsidP="00A75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71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A75B71" w:rsidRPr="00A75B71" w:rsidRDefault="00A75B71" w:rsidP="00A75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7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75B71" w:rsidRPr="00A75B71" w:rsidRDefault="00A75B71" w:rsidP="00A75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71">
        <w:rPr>
          <w:rFonts w:ascii="Times New Roman" w:hAnsi="Times New Roman" w:cs="Times New Roman"/>
          <w:sz w:val="24"/>
          <w:szCs w:val="24"/>
        </w:rPr>
        <w:t>«Авдинская средняя общеобразовательная школа»</w:t>
      </w:r>
    </w:p>
    <w:p w:rsidR="00A75B71" w:rsidRPr="00A75B71" w:rsidRDefault="00A75B71" w:rsidP="00A75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71">
        <w:rPr>
          <w:rFonts w:ascii="Times New Roman" w:hAnsi="Times New Roman" w:cs="Times New Roman"/>
          <w:sz w:val="24"/>
          <w:szCs w:val="24"/>
        </w:rPr>
        <w:t xml:space="preserve">663912, Уярский район, </w:t>
      </w:r>
      <w:proofErr w:type="spellStart"/>
      <w:r w:rsidRPr="00A75B7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75B7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75B71">
        <w:rPr>
          <w:rFonts w:ascii="Times New Roman" w:hAnsi="Times New Roman" w:cs="Times New Roman"/>
          <w:sz w:val="24"/>
          <w:szCs w:val="24"/>
        </w:rPr>
        <w:t>вда</w:t>
      </w:r>
      <w:proofErr w:type="spellEnd"/>
      <w:r w:rsidRPr="00A75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B71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A75B71">
        <w:rPr>
          <w:rFonts w:ascii="Times New Roman" w:hAnsi="Times New Roman" w:cs="Times New Roman"/>
          <w:sz w:val="24"/>
          <w:szCs w:val="24"/>
        </w:rPr>
        <w:t xml:space="preserve">, 1-б </w:t>
      </w:r>
    </w:p>
    <w:p w:rsidR="00A75B71" w:rsidRPr="00A75B71" w:rsidRDefault="00A75B71" w:rsidP="00A75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75B71">
        <w:rPr>
          <w:rFonts w:ascii="Times New Roman" w:hAnsi="Times New Roman" w:cs="Times New Roman"/>
          <w:sz w:val="24"/>
          <w:szCs w:val="24"/>
        </w:rPr>
        <w:t>тел</w:t>
      </w:r>
      <w:r w:rsidRPr="00A75B71">
        <w:rPr>
          <w:rFonts w:ascii="Times New Roman" w:hAnsi="Times New Roman" w:cs="Times New Roman"/>
          <w:sz w:val="24"/>
          <w:szCs w:val="24"/>
          <w:lang w:val="en-US"/>
        </w:rPr>
        <w:t xml:space="preserve">.: 8(39146)37-1-42, e-mail: </w:t>
      </w:r>
      <w:hyperlink r:id="rId9" w:history="1">
        <w:r w:rsidRPr="00A75B71">
          <w:rPr>
            <w:rStyle w:val="a3"/>
            <w:rFonts w:ascii="Times New Roman" w:hAnsi="Times New Roman"/>
            <w:sz w:val="24"/>
            <w:szCs w:val="24"/>
            <w:lang w:val="en-US"/>
          </w:rPr>
          <w:t>avdaschool2011@yandex.ru</w:t>
        </w:r>
      </w:hyperlink>
    </w:p>
    <w:p w:rsidR="00A75B71" w:rsidRDefault="00A75B71" w:rsidP="00A7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B71" w:rsidRDefault="00A75B71" w:rsidP="00A7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5B71" w:rsidRPr="00A75B71" w:rsidRDefault="00A75B71" w:rsidP="00A7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B7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95pt;margin-top:-4.8pt;width:215.25pt;height:79.5pt;z-index:251658240;mso-position-vertical:absolute" stroked="f">
            <v:textbox>
              <w:txbxContent>
                <w:p w:rsidR="00A75B71" w:rsidRPr="00A75B71" w:rsidRDefault="00A75B71" w:rsidP="00A75B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A75B71" w:rsidRDefault="00A75B71" w:rsidP="00A75B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«Авдинская СОШ»</w:t>
                  </w:r>
                </w:p>
                <w:p w:rsidR="001469A0" w:rsidRPr="00A75B71" w:rsidRDefault="001469A0" w:rsidP="00A75B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С.Н.Рябенко</w:t>
                  </w:r>
                  <w:proofErr w:type="spellEnd"/>
                </w:p>
                <w:p w:rsidR="00A75B71" w:rsidRPr="00A75B71" w:rsidRDefault="00A75B71" w:rsidP="00A75B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№_________________</w:t>
                  </w:r>
                </w:p>
                <w:p w:rsidR="00A75B71" w:rsidRPr="00A75B71" w:rsidRDefault="00A75B71" w:rsidP="00A75B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«____» _____________2012 г.</w:t>
                  </w:r>
                </w:p>
              </w:txbxContent>
            </v:textbox>
          </v:shape>
        </w:pict>
      </w:r>
      <w:r w:rsidRPr="00A75B71">
        <w:rPr>
          <w:rFonts w:ascii="Times New Roman" w:hAnsi="Times New Roman" w:cs="Times New Roman"/>
          <w:sz w:val="24"/>
          <w:szCs w:val="24"/>
        </w:rPr>
        <w:t>ПРИНЯТО:</w:t>
      </w:r>
    </w:p>
    <w:p w:rsidR="00A75B71" w:rsidRPr="00A75B71" w:rsidRDefault="00A75B71" w:rsidP="00A7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B71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A75B71" w:rsidRPr="00A75B71" w:rsidRDefault="00A75B71" w:rsidP="00A7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B71">
        <w:rPr>
          <w:rFonts w:ascii="Times New Roman" w:hAnsi="Times New Roman" w:cs="Times New Roman"/>
          <w:sz w:val="24"/>
          <w:szCs w:val="24"/>
        </w:rPr>
        <w:t>___________________</w:t>
      </w:r>
    </w:p>
    <w:p w:rsidR="00A75B71" w:rsidRDefault="00A75B71" w:rsidP="00F37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B71" w:rsidRDefault="00A75B71" w:rsidP="00F37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B71" w:rsidRDefault="00A75B71" w:rsidP="00F37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8BE" w:rsidRPr="00F37A81" w:rsidRDefault="007C18BE" w:rsidP="007C18BE">
      <w:pPr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7C18BE" w:rsidRPr="00F37A81" w:rsidRDefault="007C18BE" w:rsidP="007C18BE">
      <w:pPr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7C18BE" w:rsidRPr="00A75B71" w:rsidRDefault="007C18BE" w:rsidP="007C18BE">
      <w:pPr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75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 О ПЕДАГОГИЧЕСКОМ СОВЕТЕ</w:t>
      </w:r>
    </w:p>
    <w:p w:rsidR="007C18BE" w:rsidRPr="00A75B71" w:rsidRDefault="007C18BE" w:rsidP="007C18BE">
      <w:pPr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18BE" w:rsidRPr="007C18BE" w:rsidRDefault="007C18BE" w:rsidP="007C18BE">
      <w:pPr>
        <w:spacing w:after="0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7C18BE" w:rsidRDefault="007C18BE" w:rsidP="007C18BE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Настоящее Положение о Педагогическом совете школы (далее – Положение) устанавливает порядок формирования и функционирования Педагогического совета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МБОУ «Авдинская СОШ». </w:t>
      </w: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 утверждается Советом школы и вводится в действие приказом директора.</w:t>
      </w: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Педагогический совет является органом самоуправления </w:t>
      </w:r>
      <w:r w:rsidR="0014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МБОУ «Авдинская СОШ» </w:t>
      </w: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создаётся в целях рассмотрения вопросов организации учебно-воспитательного процесса.</w:t>
      </w: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1.3. Педагогический совет действует на основании Закона Российской Федерации «Об образовании», Типового положения об образовательном учреждении,  Устава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«Авдинская СОШ»</w:t>
      </w: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настоящего Положения.</w:t>
      </w: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18BE" w:rsidRP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И ФУНКЦИИ.</w:t>
      </w: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Главными </w:t>
      </w:r>
      <w:r w:rsidRPr="007C1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</w:t>
      </w: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Педагогического совета являются:</w:t>
      </w:r>
    </w:p>
    <w:p w:rsidR="007C18BE" w:rsidRPr="007C18BE" w:rsidRDefault="007C18BE" w:rsidP="007C18BE">
      <w:pPr>
        <w:pStyle w:val="a8"/>
        <w:numPr>
          <w:ilvl w:val="0"/>
          <w:numId w:val="3"/>
        </w:num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государственной политики по вопросам образования;</w:t>
      </w: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ориентация деятельности педагогического коллектива </w:t>
      </w:r>
      <w:r w:rsidR="0014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МБОУ «Авдинская СОШ» </w:t>
      </w: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совершенствование образовательного процесса;</w:t>
      </w:r>
    </w:p>
    <w:p w:rsidR="007C18BE" w:rsidRDefault="007C18BE" w:rsidP="007C18BE">
      <w:pPr>
        <w:pStyle w:val="a8"/>
        <w:numPr>
          <w:ilvl w:val="0"/>
          <w:numId w:val="3"/>
        </w:num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разработка содержания работы по проблеме «Государственный стандарт и развитие личности школьника»;</w:t>
      </w:r>
    </w:p>
    <w:p w:rsidR="007C18BE" w:rsidRDefault="007C18BE" w:rsidP="007C18BE">
      <w:pPr>
        <w:pStyle w:val="a8"/>
        <w:numPr>
          <w:ilvl w:val="0"/>
          <w:numId w:val="3"/>
        </w:num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внедрение в практику достижений педагогической науки и передового педагогического опыта;</w:t>
      </w:r>
    </w:p>
    <w:p w:rsidR="007C18BE" w:rsidRPr="007C18BE" w:rsidRDefault="007C18BE" w:rsidP="007C18BE">
      <w:pPr>
        <w:pStyle w:val="a8"/>
        <w:numPr>
          <w:ilvl w:val="0"/>
          <w:numId w:val="3"/>
        </w:num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вопросов о переводе и выпуске обучающихся, освоивших государственный стандарт образования.</w:t>
      </w: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 Педагогический совет осуществляет следующие </w:t>
      </w:r>
      <w:r w:rsidRPr="007C1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</w:t>
      </w: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C18BE" w:rsidRPr="007C18BE" w:rsidRDefault="007C18BE" w:rsidP="007C18BE">
      <w:pPr>
        <w:pStyle w:val="a8"/>
        <w:numPr>
          <w:ilvl w:val="0"/>
          <w:numId w:val="4"/>
        </w:num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обсуждает и утверждает планы работы </w:t>
      </w:r>
      <w:r w:rsidR="0014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«Авдинская СОШ»</w:t>
      </w:r>
      <w:proofErr w:type="gramStart"/>
      <w:r w:rsidR="0014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7C18BE" w:rsidRPr="007C18BE" w:rsidRDefault="007C18BE" w:rsidP="007C18BE">
      <w:pPr>
        <w:pStyle w:val="a8"/>
        <w:numPr>
          <w:ilvl w:val="0"/>
          <w:numId w:val="4"/>
        </w:num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рассматривает основные вопросы учебно-воспитательного процесса;</w:t>
      </w: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разрабатывает и принимает меры по совершенствованию содержания образования, внедрению инновационных технологий;</w:t>
      </w:r>
    </w:p>
    <w:p w:rsidR="007C18BE" w:rsidRPr="007C18BE" w:rsidRDefault="007C18BE" w:rsidP="007C18BE">
      <w:pPr>
        <w:pStyle w:val="a8"/>
        <w:numPr>
          <w:ilvl w:val="0"/>
          <w:numId w:val="4"/>
        </w:num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заслушивает информацию и отчёты педагогических работников, сообщения о результатах внутришкольного контроля и инспектирования вышестоящими организациями, о проверке соблюдения санитарно-гигиенического режима в школе, об охране здоровья и труда обучающихся, другие вопросы образовательной деятельности </w:t>
      </w:r>
      <w:r w:rsidR="0014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«Авдинская СОШ»</w:t>
      </w:r>
      <w:proofErr w:type="gramStart"/>
      <w:r w:rsidR="0014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7C18BE" w:rsidRDefault="007C18BE" w:rsidP="007C18BE">
      <w:pPr>
        <w:pStyle w:val="a8"/>
        <w:numPr>
          <w:ilvl w:val="0"/>
          <w:numId w:val="4"/>
        </w:num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принимает решения о проведении промежуточной аттестации обучающихся по результатам учебного года, допуске обучающихся к промежуточной и итоговой аттестации, освобождении обучающихся от промежуточной аттестации, организации щадящего режима прохождения итоговой аттестации, переводе обучающихся на индивидуальное обучение на дому на основании представленных документов, переводе обучающихся в следующий класс (условном переводе), оставлении на осень, оставлении на повторное обучение, выдаче соответствующих документов об образовании, награждении</w:t>
      </w:r>
      <w:proofErr w:type="gramEnd"/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успехи в обучении похвальными листами, похвальными грамотами, медалями;</w:t>
      </w:r>
    </w:p>
    <w:p w:rsidR="007C18BE" w:rsidRPr="007C18BE" w:rsidRDefault="007C18BE" w:rsidP="007C18BE">
      <w:pPr>
        <w:pStyle w:val="a8"/>
        <w:numPr>
          <w:ilvl w:val="0"/>
          <w:numId w:val="4"/>
        </w:num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принимает решения о переводе и выпуске </w:t>
      </w:r>
      <w:proofErr w:type="gramStart"/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C18BE" w:rsidRDefault="007C18BE" w:rsidP="007C18BE">
      <w:pPr>
        <w:pStyle w:val="a8"/>
        <w:numPr>
          <w:ilvl w:val="0"/>
          <w:numId w:val="4"/>
        </w:num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согласованию с Советом школы принимает решение об исключении обучающихся из </w:t>
      </w:r>
      <w:r w:rsidR="0014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«Авдинская СОШ»</w:t>
      </w:r>
      <w:proofErr w:type="gramStart"/>
      <w:r w:rsidR="0014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когда иные меры педагогического и дисциплинарного воздействия исчерпаны, в порядке, определённом Законом Российской Федерации «Об образовании», Уставом и Правилами внутреннего распорядка </w:t>
      </w:r>
      <w:r w:rsidR="0014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МБОУ «Авдинская СОШ» </w:t>
      </w: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Решение в трёхдневный срок доводится до сведения Управления образования администрации Убинского района;</w:t>
      </w:r>
    </w:p>
    <w:p w:rsidR="007C18BE" w:rsidRDefault="007C18BE" w:rsidP="007C18BE">
      <w:pPr>
        <w:pStyle w:val="a8"/>
        <w:numPr>
          <w:ilvl w:val="0"/>
          <w:numId w:val="4"/>
        </w:num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утверждает локальные нормативные акты, регулирующие образовательный процесс, взаимоотношения участников образовательного процесса.</w:t>
      </w:r>
    </w:p>
    <w:p w:rsidR="007C18BE" w:rsidRPr="007C18BE" w:rsidRDefault="007C18BE" w:rsidP="007C18BE">
      <w:pPr>
        <w:pStyle w:val="a8"/>
        <w:spacing w:after="0" w:line="312" w:lineRule="atLeast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18BE" w:rsidRP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 И ПОРЯДОК РАБОТЫ.</w:t>
      </w: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В состав Педагогического совета входят: директор, заместители директора, педагоги, социальный педагог. В необходимых случаях на заседание Педагогического совета приглашаются представители общественных организаций, ученического самоуправления, родители (законные представители) обучающихся и другие лица. Необходимость их приглашения определяется председателем Педагогического совета. Лица, приглашённые на заседание Педагогического совета, пользуются правом совещательного голоса.</w:t>
      </w: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Председателем Педагогического совета является директор </w:t>
      </w:r>
      <w:r w:rsidR="0014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«Авдинская СОШ»</w:t>
      </w:r>
      <w:proofErr w:type="gramStart"/>
      <w:r w:rsidR="0014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3.3. Для ведения протокола и организации делопроизводства Педагогический совет избирает секретаря из числа педагогических работников. Секретарь избирается на учебный год и работает на общественных началах.</w:t>
      </w: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 Педагогический совет работает по плану, являющемуся составной частью плана работы </w:t>
      </w:r>
      <w:r w:rsidR="0014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«Авдинская СОШ»</w:t>
      </w:r>
      <w:proofErr w:type="gramStart"/>
      <w:r w:rsidR="0014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 Заседания Педагогического совета созываются, как правило, по мере необходимости, но не реже четырёх раз в год. В случае необходимости могут созываться внеочередные заседания Педагогического совета.</w:t>
      </w: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3.6. Решения Педагогического совета принимаются открытым голосованием простым большинством голосов. При равном количестве голосов решающим является голос председателя Педагогического совета (директора </w:t>
      </w:r>
      <w:r w:rsidR="0014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«Авдинская СОШ»</w:t>
      </w:r>
      <w:proofErr w:type="gramStart"/>
      <w:r w:rsidR="0014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proofErr w:type="gramEnd"/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Решения Педагогического совета являются правомочными, если на нём присутствовало не менее двух третей состава и за них проголосовало не менее половины присутствующих. Решения Педагогического совета носят рекомендательный характер.</w:t>
      </w: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3.7. Решения, принятые Педагогическим советом в пределах его полномочий и оформленные приказом директора, являются обязательными для администрации и всех членов трудового коллектива.</w:t>
      </w: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3.8. Организацию выполнения решений Педагогического совета осуществляет директор </w:t>
      </w:r>
      <w:r w:rsidR="001469A0" w:rsidRPr="001469A0">
        <w:rPr>
          <w:rFonts w:ascii="Times New Roman" w:hAnsi="Times New Roman" w:cs="Times New Roman"/>
          <w:color w:val="000000"/>
          <w:sz w:val="28"/>
          <w:szCs w:val="28"/>
        </w:rPr>
        <w:t>МБОУ «Авдинская СОШ»</w:t>
      </w:r>
      <w:r w:rsidR="001469A0">
        <w:rPr>
          <w:color w:val="000000"/>
          <w:sz w:val="28"/>
          <w:szCs w:val="28"/>
        </w:rPr>
        <w:t xml:space="preserve"> </w:t>
      </w: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ответственные лица, указанные в решении. Результаты этой работы сообщаются членам Педагогического совета на последующих заседаниях. </w:t>
      </w: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3.9. Директор </w:t>
      </w:r>
      <w:r w:rsidR="001469A0" w:rsidRPr="001469A0">
        <w:rPr>
          <w:rFonts w:ascii="Times New Roman" w:hAnsi="Times New Roman" w:cs="Times New Roman"/>
          <w:color w:val="000000"/>
          <w:sz w:val="28"/>
          <w:szCs w:val="28"/>
        </w:rPr>
        <w:t>МБОУ «Авдинская СОШ»</w:t>
      </w:r>
      <w:r w:rsidR="001469A0">
        <w:rPr>
          <w:color w:val="000000"/>
          <w:sz w:val="28"/>
          <w:szCs w:val="28"/>
        </w:rPr>
        <w:t xml:space="preserve"> </w:t>
      </w: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несогласия с решением Педагогического совета приостанавливает выполнение решения, извещает об этом учредителей, которые в трёхдневный срок выносят окончательное решение по спорному вопросу.</w:t>
      </w: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18BE" w:rsidRP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И ОТВЕТСТВЕННОСТЬ.</w:t>
      </w: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Педагогический совет имеет право:</w:t>
      </w:r>
    </w:p>
    <w:p w:rsidR="007C18BE" w:rsidRPr="007C18BE" w:rsidRDefault="007C18BE" w:rsidP="007C18BE">
      <w:pPr>
        <w:pStyle w:val="a8"/>
        <w:numPr>
          <w:ilvl w:val="0"/>
          <w:numId w:val="5"/>
        </w:num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создавать временные творческие объединения, рабочие группы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7C18BE" w:rsidRPr="007C18BE" w:rsidRDefault="007C18BE" w:rsidP="007C18BE">
      <w:pPr>
        <w:pStyle w:val="a8"/>
        <w:numPr>
          <w:ilvl w:val="0"/>
          <w:numId w:val="5"/>
        </w:num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принимать окончательное решение по спорным вопросам, входящим в его компетенцию.</w:t>
      </w: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4.2. Педагогический совет ответственен </w:t>
      </w:r>
      <w:proofErr w:type="gramStart"/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proofErr w:type="gramEnd"/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C18BE" w:rsidRPr="007C18BE" w:rsidRDefault="007C18BE" w:rsidP="007C18BE">
      <w:pPr>
        <w:pStyle w:val="a8"/>
        <w:numPr>
          <w:ilvl w:val="0"/>
          <w:numId w:val="6"/>
        </w:num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выполнение плана работы;</w:t>
      </w:r>
    </w:p>
    <w:p w:rsidR="001469A0" w:rsidRDefault="007C18BE" w:rsidP="007C18BE">
      <w:pPr>
        <w:pStyle w:val="a8"/>
        <w:numPr>
          <w:ilvl w:val="0"/>
          <w:numId w:val="6"/>
        </w:num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7C18BE" w:rsidRPr="007C18BE" w:rsidRDefault="007C18BE" w:rsidP="007C18BE">
      <w:pPr>
        <w:pStyle w:val="a8"/>
        <w:numPr>
          <w:ilvl w:val="0"/>
          <w:numId w:val="6"/>
        </w:num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5B71" w:rsidRDefault="00A75B7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C18BE" w:rsidRP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ВЗАИМООТНОШЕНИЯ И СВЯЗИ.</w:t>
      </w: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5.1. Педагогический совет </w:t>
      </w:r>
      <w:r w:rsidR="0014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МБОУ «Авдинская СОШ» </w:t>
      </w: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работает в тесном контакте с общественными организациями, органами самоуправления </w:t>
      </w:r>
      <w:r w:rsidR="0014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«Авдинская СОШ»</w:t>
      </w:r>
      <w:proofErr w:type="gramStart"/>
      <w:r w:rsidR="0014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Приглашает на совместные заседания представителей Совета школы, Родительского комитета по вопросам совместных действий.</w:t>
      </w: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18BE" w:rsidRPr="007C18BE" w:rsidRDefault="00A75B71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C18BE" w:rsidRPr="007C1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ДЕЛОПРОИЗВОДСТВО.</w:t>
      </w: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 Заседание Педагогического совета оформляется протоколом. В книге протоколов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секретарём Педагогического совета.</w:t>
      </w: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6.2. Протоколы о допуске </w:t>
      </w:r>
      <w:proofErr w:type="gramStart"/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промежуточной и итоговой аттестации, переводе в следующий класс, выпуске, награждении оформляются списочным составом и утверждаются приказом по школе.</w:t>
      </w: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6.3. Нумерация протоколов ведётся от начала учебного года.</w:t>
      </w:r>
    </w:p>
    <w:p w:rsid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6.4. Книга протоколов Педагогического совета </w:t>
      </w:r>
      <w:r w:rsidR="0014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МБОУ «Авдинская СОШ» </w:t>
      </w: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входит в номенклатуру дел, хранится постоянно и передаётся при смене руководства по акту приёма-передачи.</w:t>
      </w:r>
    </w:p>
    <w:p w:rsidR="007C18BE" w:rsidRPr="007C18BE" w:rsidRDefault="007C18BE" w:rsidP="007C18BE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6.5. Книга протоколов Педагогического совета </w:t>
      </w:r>
      <w:r w:rsidR="0014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МБОУ «Авдинская СОШ» </w:t>
      </w: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прошнуровывается, а затем скрепляется подписью директора и печатью </w:t>
      </w:r>
      <w:r w:rsidR="0014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«Авдинская СОШ»</w:t>
      </w:r>
      <w:proofErr w:type="gramStart"/>
      <w:r w:rsidR="0014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C1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A57509" w:rsidRPr="007C18BE" w:rsidRDefault="00A57509" w:rsidP="007C18BE">
      <w:pPr>
        <w:rPr>
          <w:rFonts w:ascii="Times New Roman" w:hAnsi="Times New Roman" w:cs="Times New Roman"/>
          <w:sz w:val="28"/>
          <w:szCs w:val="28"/>
        </w:rPr>
      </w:pPr>
    </w:p>
    <w:sectPr w:rsidR="00A57509" w:rsidRPr="007C18BE" w:rsidSect="00A5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71" w:rsidRDefault="00A75B71" w:rsidP="00A75B71">
      <w:pPr>
        <w:spacing w:after="0" w:line="240" w:lineRule="auto"/>
      </w:pPr>
      <w:r>
        <w:separator/>
      </w:r>
    </w:p>
  </w:endnote>
  <w:endnote w:type="continuationSeparator" w:id="0">
    <w:p w:rsidR="00A75B71" w:rsidRDefault="00A75B71" w:rsidP="00A7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71" w:rsidRDefault="00A75B71" w:rsidP="00A75B71">
      <w:pPr>
        <w:spacing w:after="0" w:line="240" w:lineRule="auto"/>
      </w:pPr>
      <w:r>
        <w:separator/>
      </w:r>
    </w:p>
  </w:footnote>
  <w:footnote w:type="continuationSeparator" w:id="0">
    <w:p w:rsidR="00A75B71" w:rsidRDefault="00A75B71" w:rsidP="00A7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58A"/>
    <w:multiLevelType w:val="hybridMultilevel"/>
    <w:tmpl w:val="8286CD20"/>
    <w:lvl w:ilvl="0" w:tplc="F3D27EF6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F4658"/>
    <w:multiLevelType w:val="hybridMultilevel"/>
    <w:tmpl w:val="AD96BF74"/>
    <w:lvl w:ilvl="0" w:tplc="F3D27EF6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473F40"/>
    <w:multiLevelType w:val="multilevel"/>
    <w:tmpl w:val="8EDC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416CD"/>
    <w:multiLevelType w:val="multilevel"/>
    <w:tmpl w:val="4D44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F0490"/>
    <w:multiLevelType w:val="hybridMultilevel"/>
    <w:tmpl w:val="77965B06"/>
    <w:lvl w:ilvl="0" w:tplc="F3D27EF6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336439"/>
    <w:multiLevelType w:val="hybridMultilevel"/>
    <w:tmpl w:val="6A942270"/>
    <w:lvl w:ilvl="0" w:tplc="F3D27EF6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8BE"/>
    <w:rsid w:val="001469A0"/>
    <w:rsid w:val="007C18BE"/>
    <w:rsid w:val="00A57509"/>
    <w:rsid w:val="00A75B71"/>
    <w:rsid w:val="00F3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09"/>
  </w:style>
  <w:style w:type="paragraph" w:styleId="1">
    <w:name w:val="heading 1"/>
    <w:basedOn w:val="a"/>
    <w:link w:val="10"/>
    <w:uiPriority w:val="9"/>
    <w:qFormat/>
    <w:rsid w:val="007C18BE"/>
    <w:pPr>
      <w:spacing w:before="124" w:after="248" w:line="312" w:lineRule="atLeast"/>
      <w:outlineLvl w:val="0"/>
    </w:pPr>
    <w:rPr>
      <w:rFonts w:ascii="Lucida Console" w:eastAsia="Times New Roman" w:hAnsi="Lucida Console" w:cs="Times New Roman"/>
      <w:kern w:val="36"/>
      <w:sz w:val="60"/>
      <w:szCs w:val="60"/>
      <w:lang w:eastAsia="ru-RU"/>
    </w:rPr>
  </w:style>
  <w:style w:type="paragraph" w:styleId="2">
    <w:name w:val="heading 2"/>
    <w:basedOn w:val="a"/>
    <w:link w:val="20"/>
    <w:uiPriority w:val="9"/>
    <w:qFormat/>
    <w:rsid w:val="007C18BE"/>
    <w:pPr>
      <w:spacing w:after="0" w:line="312" w:lineRule="atLeast"/>
      <w:outlineLvl w:val="1"/>
    </w:pPr>
    <w:rPr>
      <w:rFonts w:ascii="Lucida Console" w:eastAsia="Times New Roman" w:hAnsi="Lucida Console" w:cs="Times New Roman"/>
      <w:sz w:val="55"/>
      <w:szCs w:val="55"/>
      <w:lang w:eastAsia="ru-RU"/>
    </w:rPr>
  </w:style>
  <w:style w:type="paragraph" w:styleId="3">
    <w:name w:val="heading 3"/>
    <w:basedOn w:val="a"/>
    <w:link w:val="30"/>
    <w:uiPriority w:val="9"/>
    <w:qFormat/>
    <w:rsid w:val="007C18BE"/>
    <w:pPr>
      <w:spacing w:after="0" w:line="312" w:lineRule="atLeast"/>
      <w:outlineLvl w:val="2"/>
    </w:pPr>
    <w:rPr>
      <w:rFonts w:ascii="Lucida Console" w:eastAsia="Times New Roman" w:hAnsi="Lucida Console" w:cs="Times New Roman"/>
      <w:b/>
      <w:bCs/>
      <w:sz w:val="35"/>
      <w:szCs w:val="35"/>
      <w:lang w:eastAsia="ru-RU"/>
    </w:rPr>
  </w:style>
  <w:style w:type="paragraph" w:styleId="5">
    <w:name w:val="heading 5"/>
    <w:basedOn w:val="a"/>
    <w:link w:val="50"/>
    <w:uiPriority w:val="9"/>
    <w:qFormat/>
    <w:rsid w:val="007C18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8BE"/>
    <w:rPr>
      <w:rFonts w:ascii="Lucida Console" w:eastAsia="Times New Roman" w:hAnsi="Lucida Console" w:cs="Times New Roman"/>
      <w:kern w:val="36"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8BE"/>
    <w:rPr>
      <w:rFonts w:ascii="Lucida Console" w:eastAsia="Times New Roman" w:hAnsi="Lucida Console" w:cs="Times New Roman"/>
      <w:sz w:val="55"/>
      <w:szCs w:val="5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18BE"/>
    <w:rPr>
      <w:rFonts w:ascii="Lucida Console" w:eastAsia="Times New Roman" w:hAnsi="Lucida Console" w:cs="Times New Roman"/>
      <w:b/>
      <w:bCs/>
      <w:sz w:val="35"/>
      <w:szCs w:val="3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1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18BE"/>
    <w:rPr>
      <w:color w:val="157896"/>
      <w:u w:val="single"/>
    </w:rPr>
  </w:style>
  <w:style w:type="character" w:styleId="a4">
    <w:name w:val="Strong"/>
    <w:basedOn w:val="a0"/>
    <w:uiPriority w:val="22"/>
    <w:qFormat/>
    <w:rsid w:val="007C18BE"/>
    <w:rPr>
      <w:b/>
      <w:bCs/>
    </w:rPr>
  </w:style>
  <w:style w:type="paragraph" w:customStyle="1" w:styleId="rtecenter">
    <w:name w:val="rtecenter"/>
    <w:basedOn w:val="a"/>
    <w:rsid w:val="007C18BE"/>
    <w:pPr>
      <w:spacing w:before="144" w:after="288" w:line="497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rger">
    <w:name w:val="larger"/>
    <w:basedOn w:val="a0"/>
    <w:rsid w:val="007C18BE"/>
  </w:style>
  <w:style w:type="character" w:styleId="a5">
    <w:name w:val="Emphasis"/>
    <w:basedOn w:val="a0"/>
    <w:uiPriority w:val="20"/>
    <w:qFormat/>
    <w:rsid w:val="007C18B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8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18B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5B71"/>
  </w:style>
  <w:style w:type="paragraph" w:styleId="ab">
    <w:name w:val="footer"/>
    <w:basedOn w:val="a"/>
    <w:link w:val="ac"/>
    <w:uiPriority w:val="99"/>
    <w:unhideWhenUsed/>
    <w:rsid w:val="00A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5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4724">
              <w:marLeft w:val="0"/>
              <w:marRight w:val="0"/>
              <w:marTop w:val="0"/>
              <w:marBottom w:val="7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780">
                          <w:marLeft w:val="0"/>
                          <w:marRight w:val="0"/>
                          <w:marTop w:val="0"/>
                          <w:marBottom w:val="7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8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4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3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6" w:color="888888"/>
                                        <w:left w:val="none" w:sz="0" w:space="0" w:color="auto"/>
                                        <w:bottom w:val="single" w:sz="12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9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7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7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5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5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665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vdaschool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B0BB-D3F5-48A5-9CCF-BD12FB3C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</cp:revision>
  <cp:lastPrinted>2012-12-06T07:51:00Z</cp:lastPrinted>
  <dcterms:created xsi:type="dcterms:W3CDTF">2007-12-04T17:24:00Z</dcterms:created>
  <dcterms:modified xsi:type="dcterms:W3CDTF">2012-12-06T07:53:00Z</dcterms:modified>
</cp:coreProperties>
</file>